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04" w:rsidRPr="003B5B04" w:rsidRDefault="003B5B04" w:rsidP="003B5B04">
      <w:pPr>
        <w:jc w:val="center"/>
        <w:rPr>
          <w:b/>
          <w:sz w:val="28"/>
          <w:szCs w:val="28"/>
        </w:rPr>
      </w:pPr>
      <w:r w:rsidRPr="003B5B04">
        <w:rPr>
          <w:b/>
          <w:sz w:val="28"/>
          <w:szCs w:val="28"/>
        </w:rPr>
        <w:t>Уважаемые руководители!</w:t>
      </w:r>
    </w:p>
    <w:p w:rsidR="003B5B04" w:rsidRP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B04">
        <w:rPr>
          <w:rFonts w:ascii="Times New Roman" w:hAnsi="Times New Roman" w:cs="Times New Roman"/>
          <w:sz w:val="24"/>
          <w:szCs w:val="24"/>
        </w:rPr>
        <w:t>Направляем информацию для организации дополнительных мер.</w:t>
      </w:r>
      <w:bookmarkStart w:id="0" w:name="_GoBack"/>
      <w:bookmarkEnd w:id="0"/>
    </w:p>
    <w:p w:rsidR="003B5B04" w:rsidRDefault="003B5B04" w:rsidP="003B5B04">
      <w:pPr>
        <w:framePr w:w="9446" w:h="12766" w:hRule="exact" w:wrap="none" w:vAnchor="page" w:hAnchor="page" w:x="1351" w:y="1906"/>
        <w:widowControl w:val="0"/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  <w:lang w:eastAsia="ru-RU"/>
        </w:rPr>
      </w:pPr>
    </w:p>
    <w:p w:rsidR="003B5B04" w:rsidRPr="003B5B04" w:rsidRDefault="003B5B04" w:rsidP="003B5B04">
      <w:pPr>
        <w:framePr w:w="9446" w:h="12766" w:hRule="exact" w:wrap="none" w:vAnchor="page" w:hAnchor="page" w:x="1351" w:y="1906"/>
        <w:widowControl w:val="0"/>
        <w:spacing w:after="0" w:line="317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  <w:lang w:eastAsia="ru-RU"/>
        </w:rPr>
      </w:pPr>
      <w:r w:rsidRPr="003B5B0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  <w:lang w:eastAsia="ru-RU"/>
        </w:rPr>
        <w:t>Что должен знать каждый родитель в части перевозки пассажиров:</w:t>
      </w:r>
    </w:p>
    <w:p w:rsidR="003B5B04" w:rsidRPr="003B5B04" w:rsidRDefault="003B5B04" w:rsidP="003B5B04">
      <w:pPr>
        <w:framePr w:w="9446" w:h="12766" w:hRule="exact" w:wrap="none" w:vAnchor="page" w:hAnchor="page" w:x="1351" w:y="1906"/>
        <w:widowControl w:val="0"/>
        <w:numPr>
          <w:ilvl w:val="0"/>
          <w:numId w:val="1"/>
        </w:numPr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5"/>
          <w:lang w:eastAsia="ru-RU"/>
        </w:rPr>
      </w:pPr>
      <w:r w:rsidRPr="003B5B0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5"/>
          <w:lang w:eastAsia="ru-RU"/>
        </w:rPr>
        <w:t xml:space="preserve">В соответствии с пунктом 22.9. ПДД РФ перевозка детей допускается </w:t>
      </w:r>
      <w:r w:rsidRPr="003B5B04">
        <w:rPr>
          <w:rFonts w:ascii="Times New Roman" w:eastAsia="Times New Roman" w:hAnsi="Times New Roman" w:cs="Times New Roman"/>
          <w:color w:val="000000"/>
          <w:spacing w:val="4"/>
          <w:sz w:val="24"/>
          <w:szCs w:val="25"/>
          <w:lang w:eastAsia="ru-RU"/>
        </w:rPr>
        <w:t xml:space="preserve">при условии обеспечения их безопасности. </w:t>
      </w:r>
      <w:r w:rsidRPr="003B5B0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5"/>
          <w:lang w:eastAsia="ru-RU"/>
        </w:rPr>
        <w:t xml:space="preserve">До 12-летнего возраста в транспортных средствах, оборудованных ремнями безопасности, перевозка детей должна осуществляться </w:t>
      </w:r>
      <w:r w:rsidRPr="003B5B04">
        <w:rPr>
          <w:rFonts w:ascii="Times New Roman" w:eastAsia="Times New Roman" w:hAnsi="Times New Roman" w:cs="Times New Roman"/>
          <w:color w:val="000000"/>
          <w:spacing w:val="4"/>
          <w:sz w:val="24"/>
          <w:szCs w:val="25"/>
          <w:lang w:eastAsia="ru-RU"/>
        </w:rPr>
        <w:t>с использованием детских</w:t>
      </w:r>
      <w:r w:rsidRPr="003B5B0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5"/>
          <w:lang w:eastAsia="ru-RU"/>
        </w:rPr>
        <w:t xml:space="preserve"> удерживающих устройств, соответствующих весу и росту </w:t>
      </w:r>
      <w:proofErr w:type="spellStart"/>
      <w:r w:rsidRPr="003B5B0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5"/>
          <w:lang w:eastAsia="ru-RU"/>
        </w:rPr>
        <w:t>ребенка</w:t>
      </w:r>
      <w:proofErr w:type="gramStart"/>
      <w:r w:rsidRPr="003B5B0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5"/>
          <w:lang w:eastAsia="ru-RU"/>
        </w:rPr>
        <w:t>,и</w:t>
      </w:r>
      <w:proofErr w:type="gramEnd"/>
      <w:r w:rsidRPr="003B5B0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5"/>
          <w:lang w:eastAsia="ru-RU"/>
        </w:rPr>
        <w:t>ли</w:t>
      </w:r>
      <w:proofErr w:type="spellEnd"/>
      <w:r w:rsidRPr="003B5B04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5"/>
          <w:lang w:eastAsia="ru-RU"/>
        </w:rPr>
        <w:t xml:space="preserve">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детских удерживающих устройств.</w:t>
      </w:r>
    </w:p>
    <w:p w:rsidR="003B5B04" w:rsidRPr="003B5B04" w:rsidRDefault="003B5B04" w:rsidP="003B5B04">
      <w:pPr>
        <w:framePr w:w="9446" w:h="12766" w:hRule="exact" w:wrap="none" w:vAnchor="page" w:hAnchor="page" w:x="1351" w:y="1906"/>
        <w:widowControl w:val="0"/>
        <w:tabs>
          <w:tab w:val="left" w:pos="-142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</w:pPr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 xml:space="preserve">Определение «Детское удерживающее устройство» с разбивкой на типы и виды содержится в ГОСТ </w:t>
      </w:r>
      <w:proofErr w:type="gramStart"/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>Р</w:t>
      </w:r>
      <w:proofErr w:type="gramEnd"/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 xml:space="preserve"> 41.44-2005 «Единообразные предписания, касающиеся удерживающих устройств для детей, находящихся в механических транспортных средствах».</w:t>
      </w:r>
    </w:p>
    <w:p w:rsidR="003B5B04" w:rsidRPr="003B5B04" w:rsidRDefault="003B5B04" w:rsidP="003B5B04">
      <w:pPr>
        <w:framePr w:w="9446" w:h="12766" w:hRule="exact" w:wrap="none" w:vAnchor="page" w:hAnchor="page" w:x="1351" w:y="1906"/>
        <w:widowControl w:val="0"/>
        <w:numPr>
          <w:ilvl w:val="0"/>
          <w:numId w:val="1"/>
        </w:numPr>
        <w:tabs>
          <w:tab w:val="left" w:pos="-142"/>
        </w:tabs>
        <w:spacing w:after="24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</w:pPr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 xml:space="preserve">Устройство «ФЭСТ» - адаптер штатного ремня безопасности, изделие сделано из </w:t>
      </w:r>
      <w:proofErr w:type="gramStart"/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>нежесткого гибкого</w:t>
      </w:r>
      <w:proofErr w:type="gramEnd"/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 xml:space="preserve"> материала и предназначено для направления специальным образом ремня через плечо и грудную клетку ребенка, избегая область шеи или головы. В декабре 2016 года Федеральным агентством по техническому регулированию и метрологии (Госстандарт) по итогам проведенной внеплановой проверки ООО «Предприятие «ФЭСТ» (</w:t>
      </w:r>
      <w:proofErr w:type="spellStart"/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>г</w:t>
      </w:r>
      <w:proofErr w:type="gramStart"/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>.К</w:t>
      </w:r>
      <w:proofErr w:type="gramEnd"/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>острома</w:t>
      </w:r>
      <w:proofErr w:type="spellEnd"/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 xml:space="preserve">) приостановлена реализация адаптеров ремня безопасности в связи с их небезопасностью. По результатам испытаний данных адаптеров выявлено чрезмерное </w:t>
      </w:r>
      <w:proofErr w:type="spellStart"/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>нагружение</w:t>
      </w:r>
      <w:proofErr w:type="spellEnd"/>
      <w:r w:rsidRPr="003B5B04">
        <w:rPr>
          <w:rFonts w:ascii="Times New Roman" w:eastAsia="Times New Roman" w:hAnsi="Times New Roman" w:cs="Times New Roman"/>
          <w:color w:val="000000"/>
          <w:spacing w:val="2"/>
          <w:sz w:val="24"/>
          <w:szCs w:val="25"/>
          <w:lang w:eastAsia="ru-RU"/>
        </w:rPr>
        <w:t xml:space="preserve"> органов брюшной полости живота при фронтальном столкновении, что может представлять непосредственную угрозу жизни и здоровью ребенка.</w:t>
      </w:r>
    </w:p>
    <w:p w:rsidR="003B5B04" w:rsidRPr="003B5B04" w:rsidRDefault="003B5B04" w:rsidP="003B5B04">
      <w:pPr>
        <w:framePr w:w="9446" w:h="12766" w:hRule="exact" w:wrap="none" w:vAnchor="page" w:hAnchor="page" w:x="1351" w:y="1906"/>
        <w:widowControl w:val="0"/>
        <w:spacing w:after="0" w:line="322" w:lineRule="exact"/>
        <w:ind w:left="20" w:right="40" w:firstLine="689"/>
        <w:jc w:val="both"/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</w:pPr>
      <w:r w:rsidRPr="003B5B04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Поэтому родителям, перевозящим детей в качестве пассажиров, необходимо помнить, что никакие подушки, никакие адаптеры не смогут в случае возникновения ДТП обеспечить ребенку сохранение здоровья, а зачастую и жизни. Необходимо до максимально возможно старшего возраста перевозить детей в детских креслах, которые способны защитить голову и избежать эффекта «</w:t>
      </w:r>
      <w:proofErr w:type="spellStart"/>
      <w:r w:rsidRPr="003B5B04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подныривания</w:t>
      </w:r>
      <w:proofErr w:type="spellEnd"/>
      <w:r w:rsidRPr="003B5B04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 xml:space="preserve">». В Свердловской области погибла 10-летняя девочка, которая была пристегнута при помощи ремня безопасности с использованием ФЭСТ, но ударилась виском о заднюю стойку автомобиля. Также погиб 5-летний мальчик, выскользнувший из ремня безопасности и сидевший на подушке, получивший в результате множественные переломы, не совместимые с жизнью. </w:t>
      </w:r>
      <w:proofErr w:type="gramStart"/>
      <w:r w:rsidRPr="003B5B04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В настоящий момент в продаже есть достаточное количество детских кресел, рассчитанных на максимально рослых детей, вплоть до 140 см, поэтому родителям необходимо своевременно позаботиться о безопасности своих юных пассажиров, и использовать соответствующие росту и весу ребенка детские удерживающие устройства.</w:t>
      </w:r>
      <w:proofErr w:type="gramEnd"/>
    </w:p>
    <w:p w:rsidR="003B5B04" w:rsidRPr="003B5B04" w:rsidRDefault="003B5B04" w:rsidP="003B5B04">
      <w:pPr>
        <w:framePr w:w="9446" w:h="12766" w:hRule="exact" w:wrap="none" w:vAnchor="page" w:hAnchor="page" w:x="1351" w:y="1906"/>
        <w:widowControl w:val="0"/>
        <w:tabs>
          <w:tab w:val="left" w:pos="737"/>
        </w:tabs>
        <w:spacing w:after="0" w:line="317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</w:pPr>
    </w:p>
    <w:p w:rsidR="00897BEE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B04">
        <w:rPr>
          <w:rFonts w:ascii="Times New Roman" w:hAnsi="Times New Roman" w:cs="Times New Roman"/>
          <w:sz w:val="24"/>
          <w:szCs w:val="24"/>
        </w:rPr>
        <w:t xml:space="preserve">Просим ознакомить родителей, а  также зафиксировать ознакомление родителей с данными правилами (подпись родителя, подтверждающая факт ознакомления с данными правилами) - </w:t>
      </w:r>
      <w:r w:rsidRPr="003B5B04">
        <w:rPr>
          <w:rFonts w:ascii="Times New Roman" w:hAnsi="Times New Roman" w:cs="Times New Roman"/>
          <w:b/>
          <w:sz w:val="24"/>
          <w:szCs w:val="24"/>
        </w:rPr>
        <w:t>это важно</w:t>
      </w:r>
      <w:r w:rsidRPr="003B5B04">
        <w:rPr>
          <w:rFonts w:ascii="Times New Roman" w:hAnsi="Times New Roman" w:cs="Times New Roman"/>
          <w:sz w:val="24"/>
          <w:szCs w:val="24"/>
        </w:rPr>
        <w:t>!</w:t>
      </w: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04" w:rsidRPr="003B5B04" w:rsidRDefault="003B5B04" w:rsidP="003B5B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B04" w:rsidRPr="003B5B04" w:rsidRDefault="003B5B04" w:rsidP="003B5B04">
      <w:pPr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  <w:proofErr w:type="gramStart"/>
      <w:r w:rsidRPr="003B5B04">
        <w:rPr>
          <w:rFonts w:ascii="Times New Roman" w:hAnsi="Times New Roman" w:cs="Times New Roman"/>
          <w:b/>
          <w:sz w:val="24"/>
          <w:szCs w:val="24"/>
        </w:rPr>
        <w:t>ОЗНАКОМЛЕН:</w:t>
      </w:r>
      <w:r w:rsidRPr="003B5B04"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t xml:space="preserve"> </w:t>
      </w:r>
      <w:proofErr w:type="gramEnd"/>
    </w:p>
    <w:tbl>
      <w:tblPr>
        <w:tblStyle w:val="a3"/>
        <w:tblW w:w="102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59"/>
        <w:gridCol w:w="7034"/>
        <w:gridCol w:w="2268"/>
      </w:tblGrid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04" w:rsidTr="003D285C">
        <w:trPr>
          <w:trHeight w:val="567"/>
        </w:trPr>
        <w:tc>
          <w:tcPr>
            <w:tcW w:w="959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4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B04" w:rsidRDefault="003B5B04" w:rsidP="009E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B04" w:rsidRPr="003B5B04" w:rsidRDefault="003B5B04" w:rsidP="003B5B04">
      <w:pPr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3B5B04" w:rsidRPr="003B5B0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B5B04" w:rsidRPr="003B5B04" w:rsidRDefault="003B5B04" w:rsidP="003B5B0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B5B04" w:rsidRPr="003B5B04" w:rsidSect="003B5B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64" w:rsidRDefault="00533B64" w:rsidP="003B5B04">
      <w:pPr>
        <w:spacing w:after="0" w:line="240" w:lineRule="auto"/>
      </w:pPr>
      <w:r>
        <w:separator/>
      </w:r>
    </w:p>
  </w:endnote>
  <w:endnote w:type="continuationSeparator" w:id="0">
    <w:p w:rsidR="00533B64" w:rsidRDefault="00533B64" w:rsidP="003B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64" w:rsidRDefault="00533B64" w:rsidP="003B5B04">
      <w:pPr>
        <w:spacing w:after="0" w:line="240" w:lineRule="auto"/>
      </w:pPr>
      <w:r>
        <w:separator/>
      </w:r>
    </w:p>
  </w:footnote>
  <w:footnote w:type="continuationSeparator" w:id="0">
    <w:p w:rsidR="00533B64" w:rsidRDefault="00533B64" w:rsidP="003B5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E7E59"/>
    <w:multiLevelType w:val="multilevel"/>
    <w:tmpl w:val="D50E15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62"/>
    <w:rsid w:val="003B5B04"/>
    <w:rsid w:val="003D285C"/>
    <w:rsid w:val="003E7D0C"/>
    <w:rsid w:val="00533B64"/>
    <w:rsid w:val="00684750"/>
    <w:rsid w:val="009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B04"/>
  </w:style>
  <w:style w:type="paragraph" w:styleId="a6">
    <w:name w:val="footer"/>
    <w:basedOn w:val="a"/>
    <w:link w:val="a7"/>
    <w:uiPriority w:val="99"/>
    <w:unhideWhenUsed/>
    <w:rsid w:val="003B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B04"/>
  </w:style>
  <w:style w:type="paragraph" w:styleId="a8">
    <w:name w:val="Balloon Text"/>
    <w:basedOn w:val="a"/>
    <w:link w:val="a9"/>
    <w:uiPriority w:val="99"/>
    <w:semiHidden/>
    <w:unhideWhenUsed/>
    <w:rsid w:val="003D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B04"/>
  </w:style>
  <w:style w:type="paragraph" w:styleId="a6">
    <w:name w:val="footer"/>
    <w:basedOn w:val="a"/>
    <w:link w:val="a7"/>
    <w:uiPriority w:val="99"/>
    <w:unhideWhenUsed/>
    <w:rsid w:val="003B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B04"/>
  </w:style>
  <w:style w:type="paragraph" w:styleId="a8">
    <w:name w:val="Balloon Text"/>
    <w:basedOn w:val="a"/>
    <w:link w:val="a9"/>
    <w:uiPriority w:val="99"/>
    <w:semiHidden/>
    <w:unhideWhenUsed/>
    <w:rsid w:val="003D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2017-02-10T09:38:00Z</cp:lastPrinted>
  <dcterms:created xsi:type="dcterms:W3CDTF">2017-02-10T09:27:00Z</dcterms:created>
  <dcterms:modified xsi:type="dcterms:W3CDTF">2017-02-10T09:40:00Z</dcterms:modified>
</cp:coreProperties>
</file>